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5B" w:rsidRPr="0029575B" w:rsidRDefault="0029575B" w:rsidP="002957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</w:pPr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Приказ Министерства связи и массовых коммуникаций Российской Федерации (</w:t>
      </w:r>
      <w:proofErr w:type="spellStart"/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>Минкомсвязь</w:t>
      </w:r>
      <w:proofErr w:type="spellEnd"/>
      <w:r w:rsidRPr="0029575B">
        <w:rPr>
          <w:rFonts w:ascii="Arial" w:eastAsia="Times New Roman" w:hAnsi="Arial" w:cs="Arial"/>
          <w:color w:val="373737"/>
          <w:kern w:val="36"/>
          <w:sz w:val="53"/>
          <w:szCs w:val="53"/>
          <w:lang w:eastAsia="ru-RU"/>
        </w:rPr>
        <w:t xml:space="preserve"> России) от 16 июня 2014 г. N 161 г. Москва</w:t>
      </w:r>
    </w:p>
    <w:p w:rsidR="0029575B" w:rsidRPr="0029575B" w:rsidRDefault="0029575B" w:rsidP="0029575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9"/>
          <w:szCs w:val="29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9"/>
          <w:szCs w:val="29"/>
          <w:lang w:eastAsia="ru-RU"/>
        </w:rPr>
        <w:t>"Об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развитию"</w:t>
      </w:r>
      <w:r w:rsidRPr="0029575B">
        <w:rPr>
          <w:rFonts w:ascii="Arial" w:eastAsia="Times New Roman" w:hAnsi="Arial" w:cs="Arial"/>
          <w:color w:val="373737"/>
          <w:sz w:val="29"/>
          <w:lang w:eastAsia="ru-RU"/>
        </w:rPr>
        <w:t> 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Зарегистрирован в Минюсте РФ 12 августа 2014 г.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Регистрационный N 33555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В соответствии с частью 3 статьи 11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N 27, ст. 3477) и подпунктом 5.2.25[14]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N 6, ст. 738; N 33, ст. 4088; 2010, N 13, ст. 1502; N 26, ст. 3350; N 30, ст. 4099; N 31, ст. 4251; 2011, N 3, ст. 542; N 2, ст. 338; N 6, ст. 888; N 14, ст. 1935; N 21, ст. 2965; N 44, ст. 6272;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N 49, ст. 7283; 2012, N 20, ст. 2540; N 37, ст. 5001; N 39, ст. 5270; N 46, ст. 6347; 2013, N 13, ст. 1568; N 33, ст. 4386; N 45, ст. 5822),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приказываю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:</w:t>
      </w:r>
      <w:proofErr w:type="gramEnd"/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Утвердить прилагаемые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Министр Н. Никифоров</w:t>
      </w:r>
    </w:p>
    <w:p w:rsidR="0029575B" w:rsidRPr="0029575B" w:rsidRDefault="0029575B" w:rsidP="0029575B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18"/>
          <w:szCs w:val="18"/>
          <w:lang w:eastAsia="ru-RU"/>
        </w:rPr>
        <w:t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I. Общие положения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1.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информацию, запрещенную для распространения среди детей в соответствии с частью 2 статьи 5 Федерального закона от 29 декабря 2010 г. N 436-ФЗ "О защите детей от информации, причиняющей вред их здоровью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частью 1 статьи 14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II. Административные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 организационные меры защиты детей от информации, причиняющей вред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 Издание локальных актов, определяющих: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статьями 11 - 14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статьями 13, 14 и 16 Федерального закона N 436-ФЗ;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</w:t>
      </w: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подпунктом 3.1 Требований;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3.4. Осуществление внутреннего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контроля за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подпунктом 3.1 Требований, и предусматривающего: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3.4.1. 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подпунктом 3.1 Требований локальных актах;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подпунктом 3.1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III. Технические и программно-аппаратные средства защиты детей</w:t>
      </w:r>
      <w:r w:rsidRPr="0029575B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29575B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от информации, причиняющей вред их здоровью и (или) развитию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5.1. Средства ограничения доступа к техническим средствам доступа к сети "Интернет";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5.2. Средства ограничения доступа к сети "Интернет" с технических сре</w:t>
      </w:r>
      <w:proofErr w:type="gramStart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дств тр</w:t>
      </w:r>
      <w:proofErr w:type="gramEnd"/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етьих лиц;</w:t>
      </w:r>
    </w:p>
    <w:p w:rsidR="0029575B" w:rsidRPr="0029575B" w:rsidRDefault="0029575B" w:rsidP="0029575B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29575B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8E55F1" w:rsidRDefault="008E55F1"/>
    <w:sectPr w:rsidR="008E55F1" w:rsidSect="008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5B"/>
    <w:rsid w:val="0029575B"/>
    <w:rsid w:val="004339F3"/>
    <w:rsid w:val="004C49FE"/>
    <w:rsid w:val="008E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F1"/>
  </w:style>
  <w:style w:type="paragraph" w:styleId="1">
    <w:name w:val="heading 1"/>
    <w:basedOn w:val="a"/>
    <w:link w:val="10"/>
    <w:uiPriority w:val="9"/>
    <w:qFormat/>
    <w:rsid w:val="0029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957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57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75B"/>
  </w:style>
  <w:style w:type="character" w:styleId="a3">
    <w:name w:val="Hyperlink"/>
    <w:basedOn w:val="a0"/>
    <w:uiPriority w:val="99"/>
    <w:semiHidden/>
    <w:unhideWhenUsed/>
    <w:rsid w:val="0029575B"/>
    <w:rPr>
      <w:color w:val="0000FF"/>
      <w:u w:val="single"/>
    </w:rPr>
  </w:style>
  <w:style w:type="character" w:customStyle="1" w:styleId="tik-text">
    <w:name w:val="tik-text"/>
    <w:basedOn w:val="a0"/>
    <w:rsid w:val="0029575B"/>
  </w:style>
  <w:style w:type="paragraph" w:styleId="a4">
    <w:name w:val="Normal (Web)"/>
    <w:basedOn w:val="a"/>
    <w:uiPriority w:val="99"/>
    <w:semiHidden/>
    <w:unhideWhenUsed/>
    <w:rsid w:val="002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8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8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0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21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Admin</cp:lastModifiedBy>
  <cp:revision>2</cp:revision>
  <cp:lastPrinted>2017-12-18T01:15:00Z</cp:lastPrinted>
  <dcterms:created xsi:type="dcterms:W3CDTF">2017-12-18T01:15:00Z</dcterms:created>
  <dcterms:modified xsi:type="dcterms:W3CDTF">2017-12-18T01:15:00Z</dcterms:modified>
</cp:coreProperties>
</file>